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0BF" w:rsidRPr="00ED41BC" w:rsidRDefault="009B30BF" w:rsidP="009B30BF">
      <w:pPr>
        <w:jc w:val="center"/>
        <w:rPr>
          <w:rFonts w:ascii="仿宋_GB2312" w:eastAsia="仿宋_GB2312"/>
          <w:b/>
          <w:sz w:val="36"/>
          <w:szCs w:val="36"/>
        </w:rPr>
      </w:pPr>
      <w:r w:rsidRPr="00ED41BC">
        <w:rPr>
          <w:rFonts w:ascii="仿宋_GB2312" w:eastAsia="仿宋_GB2312" w:hint="eastAsia"/>
          <w:b/>
          <w:sz w:val="36"/>
          <w:szCs w:val="36"/>
        </w:rPr>
        <w:t>项目支出绩效目标申报表</w:t>
      </w:r>
    </w:p>
    <w:p w:rsidR="009B30BF" w:rsidRDefault="009B30BF" w:rsidP="009B30BF">
      <w:pPr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（2019年度）</w:t>
      </w:r>
    </w:p>
    <w:tbl>
      <w:tblPr>
        <w:tblW w:w="9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1620"/>
        <w:gridCol w:w="1748"/>
        <w:gridCol w:w="1566"/>
        <w:gridCol w:w="2700"/>
      </w:tblGrid>
      <w:tr w:rsidR="009B30BF" w:rsidRPr="00947DE5" w:rsidTr="00196C9E">
        <w:trPr>
          <w:trHeight w:val="760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部门（单位）名称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北京市第十四中学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285205" w:rsidP="00196C9E">
            <w:pPr>
              <w:jc w:val="center"/>
              <w:rPr>
                <w:rFonts w:ascii="宋体" w:hAnsi="宋体"/>
                <w:szCs w:val="21"/>
              </w:rPr>
            </w:pPr>
            <w:r w:rsidRPr="00285205">
              <w:rPr>
                <w:rFonts w:ascii="宋体" w:hAnsi="宋体" w:hint="eastAsia"/>
                <w:szCs w:val="21"/>
              </w:rPr>
              <w:t>技防建设经费</w:t>
            </w:r>
            <w:bookmarkStart w:id="0" w:name="_GoBack"/>
            <w:bookmarkEnd w:id="0"/>
            <w:r w:rsidRPr="00285205">
              <w:rPr>
                <w:rFonts w:ascii="宋体" w:hAnsi="宋体" w:hint="eastAsia"/>
                <w:szCs w:val="21"/>
              </w:rPr>
              <w:t>初中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预算金额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865B00" w:rsidP="00196C9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9B30BF">
              <w:rPr>
                <w:rFonts w:ascii="宋体" w:hAnsi="宋体" w:hint="eastAsia"/>
                <w:szCs w:val="21"/>
              </w:rPr>
              <w:t>00000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项目负责人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辛魁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18600598516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单位地址</w:t>
            </w:r>
          </w:p>
        </w:tc>
        <w:tc>
          <w:tcPr>
            <w:tcW w:w="3368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北京市西城区老墙根65号</w:t>
            </w:r>
          </w:p>
        </w:tc>
        <w:tc>
          <w:tcPr>
            <w:tcW w:w="1566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70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100053</w:t>
            </w:r>
          </w:p>
        </w:tc>
      </w:tr>
      <w:tr w:rsidR="009B30BF" w:rsidRPr="00947DE5" w:rsidTr="00196C9E">
        <w:trPr>
          <w:trHeight w:val="1103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项目类型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1.大型会议培训    2.信息化系统改造类</w:t>
            </w:r>
          </w:p>
          <w:p w:rsidR="009B30BF" w:rsidRPr="00947DE5" w:rsidRDefault="009B30BF" w:rsidP="00196C9E">
            <w:pPr>
              <w:rPr>
                <w:rFonts w:ascii="宋体" w:hAnsi="宋体" w:hint="eastAsia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3.宣传活动类      4.其他一般类</w:t>
            </w:r>
            <w:r w:rsidR="00343A71">
              <w:rPr>
                <w:rFonts w:ascii="宋体" w:hAnsi="宋体" w:cs="Arial" w:hint="eastAsia"/>
                <w:b/>
                <w:color w:val="000000"/>
                <w:sz w:val="20"/>
                <w:szCs w:val="20"/>
              </w:rPr>
              <w:t>√</w:t>
            </w:r>
          </w:p>
        </w:tc>
      </w:tr>
      <w:tr w:rsidR="009B30BF" w:rsidRPr="00947DE5" w:rsidTr="00196C9E">
        <w:trPr>
          <w:trHeight w:val="764"/>
        </w:trPr>
        <w:tc>
          <w:tcPr>
            <w:tcW w:w="15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项目绩效目标</w:t>
            </w:r>
          </w:p>
        </w:tc>
        <w:tc>
          <w:tcPr>
            <w:tcW w:w="7634" w:type="dxa"/>
            <w:gridSpan w:val="4"/>
            <w:shd w:val="clear" w:color="auto" w:fill="auto"/>
            <w:vAlign w:val="center"/>
          </w:tcPr>
          <w:p w:rsidR="009B30BF" w:rsidRPr="00947DE5" w:rsidRDefault="009B30BF" w:rsidP="008F59B2">
            <w:pPr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201</w:t>
            </w:r>
            <w:r>
              <w:rPr>
                <w:rFonts w:ascii="宋体" w:hAnsi="宋体" w:hint="eastAsia"/>
                <w:szCs w:val="21"/>
              </w:rPr>
              <w:t>9</w:t>
            </w:r>
            <w:r w:rsidRPr="00947DE5">
              <w:rPr>
                <w:rFonts w:ascii="宋体" w:hAnsi="宋体" w:hint="eastAsia"/>
                <w:szCs w:val="21"/>
              </w:rPr>
              <w:t>年8月25日该项目完成，绩效目标：</w:t>
            </w:r>
            <w:r w:rsidR="00865B00">
              <w:rPr>
                <w:rFonts w:ascii="宋体" w:hAnsi="宋体" w:hint="eastAsia"/>
                <w:szCs w:val="21"/>
              </w:rPr>
              <w:t>利用技防设备确保校园平安</w:t>
            </w:r>
            <w:r w:rsidRPr="00947DE5">
              <w:rPr>
                <w:rFonts w:ascii="宋体" w:hAnsi="宋体" w:hint="eastAsia"/>
                <w:szCs w:val="21"/>
              </w:rPr>
              <w:t>。</w:t>
            </w:r>
            <w:r w:rsidR="008F59B2">
              <w:rPr>
                <w:rFonts w:ascii="宋体" w:hAnsi="宋体" w:hint="eastAsia"/>
                <w:szCs w:val="21"/>
              </w:rPr>
              <w:t>更换高清监控设备以达到更好的更清晰地监控校园的目的，彻底消除死角，做到即时监控，快速处理，将危险的消灭在初始阶段，以此更好的为学生服务，确保校园平安。</w:t>
            </w:r>
          </w:p>
        </w:tc>
      </w:tr>
      <w:tr w:rsidR="009B30BF" w:rsidRPr="00947DE5" w:rsidTr="00196C9E">
        <w:trPr>
          <w:trHeight w:val="568"/>
        </w:trPr>
        <w:tc>
          <w:tcPr>
            <w:tcW w:w="1548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ind w:firstLineChars="50" w:firstLine="105"/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绩效指标</w:t>
            </w:r>
          </w:p>
        </w:tc>
        <w:tc>
          <w:tcPr>
            <w:tcW w:w="1620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一级指标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二级指标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具体指标（指标内容、指标值）</w:t>
            </w:r>
          </w:p>
        </w:tc>
      </w:tr>
      <w:tr w:rsidR="009B30BF" w:rsidRPr="00947DE5" w:rsidTr="00196C9E">
        <w:trPr>
          <w:trHeight w:val="546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产出数量指标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865B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更换</w:t>
            </w:r>
            <w:r w:rsidR="00865B00">
              <w:rPr>
                <w:rFonts w:hint="eastAsia"/>
              </w:rPr>
              <w:t>40</w:t>
            </w:r>
            <w:r w:rsidR="00865B00">
              <w:rPr>
                <w:rFonts w:hint="eastAsia"/>
              </w:rPr>
              <w:t>套</w:t>
            </w:r>
            <w:r>
              <w:rPr>
                <w:rFonts w:hint="eastAsia"/>
              </w:rPr>
              <w:t>的</w:t>
            </w:r>
            <w:r w:rsidR="00865B00">
              <w:rPr>
                <w:rFonts w:hint="eastAsia"/>
              </w:rPr>
              <w:t>非高清技防设备</w:t>
            </w:r>
          </w:p>
        </w:tc>
      </w:tr>
      <w:tr w:rsidR="009B30BF" w:rsidRPr="00947DE5" w:rsidTr="00196C9E">
        <w:trPr>
          <w:trHeight w:val="638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产出质量指标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865B00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强化安全管理，消除安监死角</w:t>
            </w:r>
          </w:p>
        </w:tc>
      </w:tr>
      <w:tr w:rsidR="009B30BF" w:rsidRPr="00947DE5" w:rsidTr="00196C9E">
        <w:trPr>
          <w:trHeight w:val="590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产出进度指标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该工程必须</w:t>
            </w:r>
            <w:r w:rsidR="00285205">
              <w:rPr>
                <w:rFonts w:hint="eastAsia"/>
              </w:rPr>
              <w:t>于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完工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产出成本指标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865B00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</w:t>
            </w:r>
            <w:r w:rsidR="009B30BF">
              <w:rPr>
                <w:rFonts w:hint="eastAsia"/>
              </w:rPr>
              <w:t>万</w:t>
            </w:r>
          </w:p>
        </w:tc>
      </w:tr>
      <w:tr w:rsidR="009B30BF" w:rsidRPr="00947DE5" w:rsidTr="00196C9E">
        <w:trPr>
          <w:trHeight w:val="46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37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 w:val="restart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效益指标</w:t>
            </w: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经济效益指标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达到消除</w:t>
            </w:r>
            <w:r w:rsidR="00865B00">
              <w:rPr>
                <w:rFonts w:hint="eastAsia"/>
              </w:rPr>
              <w:t>安监死角，确保校园平安的目的</w:t>
            </w:r>
          </w:p>
        </w:tc>
      </w:tr>
      <w:tr w:rsidR="009B30BF" w:rsidRPr="00947DE5" w:rsidTr="00196C9E">
        <w:trPr>
          <w:trHeight w:val="601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社会效益指标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项目实施后对区域安全带来良好的影响</w:t>
            </w:r>
          </w:p>
        </w:tc>
      </w:tr>
      <w:tr w:rsidR="009B30BF" w:rsidRPr="00947DE5" w:rsidTr="00196C9E">
        <w:trPr>
          <w:trHeight w:val="614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环境效益指标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工程完成后，安全的教育、教学环境促进师</w:t>
            </w:r>
            <w:r>
              <w:rPr>
                <w:rFonts w:hint="eastAsia"/>
              </w:rPr>
              <w:br/>
            </w:r>
            <w:r>
              <w:rPr>
                <w:rFonts w:hint="eastAsia"/>
              </w:rPr>
              <w:t>生安心工作、安心学习</w:t>
            </w:r>
          </w:p>
        </w:tc>
      </w:tr>
      <w:tr w:rsidR="009B30BF" w:rsidRPr="00947DE5" w:rsidTr="00196C9E">
        <w:trPr>
          <w:trHeight w:val="702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可持续影响指标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更加安全的环境将持续促使学生更加珍惜舒适学习环境</w:t>
            </w:r>
          </w:p>
        </w:tc>
      </w:tr>
      <w:tr w:rsidR="009B30BF" w:rsidRPr="00947DE5" w:rsidTr="00196C9E"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服务对象满意度指标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865B00" w:rsidP="00865B00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消除安全隐患，保证工程安全、按期完成，质量达标。</w:t>
            </w:r>
            <w:r w:rsidR="009B30BF">
              <w:rPr>
                <w:rFonts w:hint="eastAsia"/>
              </w:rPr>
              <w:t>家长、师生</w:t>
            </w:r>
            <w:r>
              <w:rPr>
                <w:rFonts w:hint="eastAsia"/>
              </w:rPr>
              <w:t>对我们的服务满意度</w:t>
            </w:r>
            <w:r w:rsidR="009B30BF">
              <w:rPr>
                <w:rFonts w:hint="eastAsia"/>
              </w:rPr>
              <w:t>高</w:t>
            </w:r>
          </w:p>
        </w:tc>
      </w:tr>
      <w:tr w:rsidR="009B30BF" w:rsidRPr="00947DE5" w:rsidTr="00196C9E">
        <w:trPr>
          <w:trHeight w:val="449"/>
        </w:trPr>
        <w:tc>
          <w:tcPr>
            <w:tcW w:w="1548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20" w:type="dxa"/>
            <w:vMerge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/>
                <w:szCs w:val="21"/>
              </w:rPr>
              <w:t>…</w:t>
            </w:r>
          </w:p>
        </w:tc>
        <w:tc>
          <w:tcPr>
            <w:tcW w:w="4266" w:type="dxa"/>
            <w:gridSpan w:val="2"/>
            <w:shd w:val="clear" w:color="auto" w:fill="auto"/>
            <w:vAlign w:val="center"/>
          </w:tcPr>
          <w:p w:rsidR="009B30BF" w:rsidRPr="00947DE5" w:rsidRDefault="009B30BF" w:rsidP="00196C9E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　</w:t>
            </w:r>
          </w:p>
        </w:tc>
      </w:tr>
      <w:tr w:rsidR="009B30BF" w:rsidRPr="00947DE5" w:rsidTr="00196C9E">
        <w:trPr>
          <w:trHeight w:val="612"/>
        </w:trPr>
        <w:tc>
          <w:tcPr>
            <w:tcW w:w="15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其他说明的</w:t>
            </w:r>
          </w:p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  <w:r w:rsidRPr="00947DE5">
              <w:rPr>
                <w:rFonts w:ascii="宋体" w:hAnsi="宋体" w:hint="eastAsia"/>
                <w:szCs w:val="21"/>
              </w:rPr>
              <w:t>问题</w:t>
            </w:r>
          </w:p>
        </w:tc>
        <w:tc>
          <w:tcPr>
            <w:tcW w:w="1620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266" w:type="dxa"/>
            <w:gridSpan w:val="2"/>
            <w:shd w:val="clear" w:color="auto" w:fill="auto"/>
          </w:tcPr>
          <w:p w:rsidR="009B30BF" w:rsidRPr="00947DE5" w:rsidRDefault="009B30BF" w:rsidP="00196C9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5C2EF3" w:rsidRDefault="005C2EF3"/>
    <w:sectPr w:rsidR="005C2E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0F86" w:rsidRDefault="00B40F86" w:rsidP="009B30BF">
      <w:r>
        <w:separator/>
      </w:r>
    </w:p>
  </w:endnote>
  <w:endnote w:type="continuationSeparator" w:id="0">
    <w:p w:rsidR="00B40F86" w:rsidRDefault="00B40F86" w:rsidP="009B3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0F86" w:rsidRDefault="00B40F86" w:rsidP="009B30BF">
      <w:r>
        <w:separator/>
      </w:r>
    </w:p>
  </w:footnote>
  <w:footnote w:type="continuationSeparator" w:id="0">
    <w:p w:rsidR="00B40F86" w:rsidRDefault="00B40F86" w:rsidP="009B30B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60A"/>
    <w:rsid w:val="00002328"/>
    <w:rsid w:val="00091F6A"/>
    <w:rsid w:val="00285205"/>
    <w:rsid w:val="00343A71"/>
    <w:rsid w:val="00421A55"/>
    <w:rsid w:val="005C2EF3"/>
    <w:rsid w:val="00865B00"/>
    <w:rsid w:val="00887176"/>
    <w:rsid w:val="0089160F"/>
    <w:rsid w:val="008F59B2"/>
    <w:rsid w:val="009B30BF"/>
    <w:rsid w:val="009F460A"/>
    <w:rsid w:val="00B40F86"/>
    <w:rsid w:val="00B71CBE"/>
    <w:rsid w:val="00C9705D"/>
    <w:rsid w:val="00F42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4F5EFB"/>
  <w15:docId w15:val="{D59C61CC-6B98-4DCF-A5A8-4B6E5CBB5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0B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30B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B30B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B30B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B30B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office</dc:creator>
  <cp:lastModifiedBy>DELL</cp:lastModifiedBy>
  <cp:revision>7</cp:revision>
  <dcterms:created xsi:type="dcterms:W3CDTF">2019-03-04T07:29:00Z</dcterms:created>
  <dcterms:modified xsi:type="dcterms:W3CDTF">2019-03-07T07:33:00Z</dcterms:modified>
</cp:coreProperties>
</file>